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30" w:rsidRPr="00E33330" w:rsidRDefault="00E33330" w:rsidP="00E33330">
      <w:pPr>
        <w:jc w:val="center"/>
        <w:outlineLvl w:val="0"/>
        <w:rPr>
          <w:rFonts w:ascii="Times New Roman" w:hAnsi="Times New Roman" w:cs="Times New Roman"/>
          <w:b/>
        </w:rPr>
      </w:pPr>
      <w:r w:rsidRPr="00E33330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E33330" w:rsidRPr="00E33330" w:rsidRDefault="00E33330" w:rsidP="00E33330">
      <w:pPr>
        <w:jc w:val="center"/>
        <w:outlineLvl w:val="0"/>
        <w:rPr>
          <w:rFonts w:ascii="Times New Roman" w:hAnsi="Times New Roman" w:cs="Times New Roman"/>
        </w:rPr>
      </w:pPr>
      <w:r w:rsidRPr="00E33330">
        <w:rPr>
          <w:rFonts w:ascii="Times New Roman" w:hAnsi="Times New Roman" w:cs="Times New Roman"/>
          <w:b/>
        </w:rPr>
        <w:t>«Средняя  школа  с.</w:t>
      </w:r>
      <w:r w:rsidR="0008373D">
        <w:rPr>
          <w:rFonts w:ascii="Times New Roman" w:hAnsi="Times New Roman" w:cs="Times New Roman"/>
          <w:b/>
        </w:rPr>
        <w:t xml:space="preserve"> Анучино </w:t>
      </w:r>
      <w:proofErr w:type="spellStart"/>
      <w:r w:rsidR="0008373D">
        <w:rPr>
          <w:rFonts w:ascii="Times New Roman" w:hAnsi="Times New Roman" w:cs="Times New Roman"/>
          <w:b/>
        </w:rPr>
        <w:t>Анучинского</w:t>
      </w:r>
      <w:proofErr w:type="spellEnd"/>
      <w:r w:rsidR="0008373D">
        <w:rPr>
          <w:rFonts w:ascii="Times New Roman" w:hAnsi="Times New Roman" w:cs="Times New Roman"/>
          <w:b/>
        </w:rPr>
        <w:t xml:space="preserve"> муниципального округ</w:t>
      </w:r>
      <w:r w:rsidRPr="00E33330">
        <w:rPr>
          <w:rFonts w:ascii="Times New Roman" w:hAnsi="Times New Roman" w:cs="Times New Roman"/>
          <w:b/>
        </w:rPr>
        <w:t>а Приморского края»</w:t>
      </w:r>
    </w:p>
    <w:p w:rsidR="00E33330" w:rsidRPr="00E33330" w:rsidRDefault="00E33330" w:rsidP="00E33330">
      <w:pPr>
        <w:rPr>
          <w:rFonts w:ascii="Times New Roman" w:hAnsi="Times New Roman" w:cs="Times New Roman"/>
        </w:rPr>
      </w:pPr>
    </w:p>
    <w:tbl>
      <w:tblPr>
        <w:tblW w:w="0" w:type="auto"/>
        <w:tblInd w:w="817" w:type="dxa"/>
        <w:tblLayout w:type="fixed"/>
        <w:tblLook w:val="0000"/>
      </w:tblPr>
      <w:tblGrid>
        <w:gridCol w:w="3402"/>
        <w:gridCol w:w="3402"/>
        <w:gridCol w:w="3402"/>
      </w:tblGrid>
      <w:tr w:rsidR="00E33330" w:rsidRPr="00E33330" w:rsidTr="000460B3">
        <w:tc>
          <w:tcPr>
            <w:tcW w:w="3402" w:type="dxa"/>
            <w:shd w:val="clear" w:color="auto" w:fill="auto"/>
          </w:tcPr>
          <w:p w:rsidR="00E33330" w:rsidRPr="00E33330" w:rsidRDefault="00E33330" w:rsidP="0004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3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Рассмотрено </w:t>
            </w:r>
            <w:r w:rsidRPr="00E33330">
              <w:rPr>
                <w:rFonts w:ascii="Times New Roman" w:hAnsi="Times New Roman" w:cs="Times New Roman"/>
                <w:sz w:val="20"/>
                <w:szCs w:val="20"/>
              </w:rPr>
              <w:t>на Методическом совете</w:t>
            </w:r>
          </w:p>
          <w:p w:rsidR="00E33330" w:rsidRPr="00E33330" w:rsidRDefault="00E33330" w:rsidP="0004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30" w:rsidRPr="00E33330" w:rsidRDefault="0008373D" w:rsidP="00046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«30_»       08 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2021</w:t>
            </w:r>
            <w:r w:rsidR="00E33330" w:rsidRPr="00E33330">
              <w:rPr>
                <w:rFonts w:ascii="Times New Roman" w:hAnsi="Times New Roman" w:cs="Times New Roman"/>
                <w:sz w:val="20"/>
                <w:szCs w:val="20"/>
              </w:rPr>
              <w:t>_г.</w:t>
            </w:r>
          </w:p>
          <w:p w:rsidR="00E33330" w:rsidRPr="00E33330" w:rsidRDefault="0008373D" w:rsidP="00046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1от 30.08.2021</w:t>
            </w:r>
            <w:r w:rsidR="00E33330" w:rsidRPr="00E3333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E33330" w:rsidRPr="00E33330" w:rsidRDefault="00E33330" w:rsidP="0004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30" w:rsidRPr="00E33330" w:rsidRDefault="00E33330" w:rsidP="0004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33330" w:rsidRPr="00E33330" w:rsidRDefault="00E33330" w:rsidP="0004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330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:rsidR="00E33330" w:rsidRPr="00E33330" w:rsidRDefault="00D15DE3" w:rsidP="00046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 директора  по </w:t>
            </w:r>
            <w:r w:rsidR="000837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33330" w:rsidRPr="00E33330">
              <w:rPr>
                <w:rFonts w:ascii="Times New Roman" w:hAnsi="Times New Roman" w:cs="Times New Roman"/>
                <w:sz w:val="20"/>
                <w:szCs w:val="20"/>
              </w:rPr>
              <w:t xml:space="preserve">ВР </w:t>
            </w:r>
          </w:p>
          <w:p w:rsidR="00E33330" w:rsidRPr="00E33330" w:rsidRDefault="0008373D" w:rsidP="00046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_____/Леонова Н</w:t>
            </w:r>
            <w:r w:rsidR="00E33330" w:rsidRPr="00E33330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  <w:r w:rsidR="00E33330" w:rsidRPr="00E33330">
              <w:rPr>
                <w:rFonts w:ascii="Times New Roman" w:hAnsi="Times New Roman" w:cs="Times New Roman"/>
                <w:sz w:val="20"/>
                <w:szCs w:val="20"/>
              </w:rPr>
              <w:tab/>
              <w:t>/</w:t>
            </w:r>
          </w:p>
          <w:p w:rsidR="00E33330" w:rsidRPr="00E33330" w:rsidRDefault="00E33330" w:rsidP="00046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330">
              <w:rPr>
                <w:rFonts w:ascii="Times New Roman" w:hAnsi="Times New Roman" w:cs="Times New Roman"/>
                <w:sz w:val="20"/>
                <w:szCs w:val="20"/>
              </w:rPr>
              <w:t xml:space="preserve"> «_</w:t>
            </w:r>
            <w:r w:rsidR="0008373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E33330">
              <w:rPr>
                <w:rFonts w:ascii="Times New Roman" w:hAnsi="Times New Roman" w:cs="Times New Roman"/>
                <w:sz w:val="20"/>
                <w:szCs w:val="20"/>
              </w:rPr>
              <w:t>__» __</w:t>
            </w:r>
            <w:r w:rsidR="0008373D">
              <w:rPr>
                <w:rFonts w:ascii="Times New Roman" w:hAnsi="Times New Roman" w:cs="Times New Roman"/>
                <w:sz w:val="20"/>
                <w:szCs w:val="20"/>
              </w:rPr>
              <w:t>08_______</w:t>
            </w:r>
            <w:r w:rsidR="0008373D">
              <w:rPr>
                <w:rFonts w:ascii="Times New Roman" w:hAnsi="Times New Roman" w:cs="Times New Roman"/>
                <w:sz w:val="20"/>
                <w:szCs w:val="20"/>
              </w:rPr>
              <w:tab/>
              <w:t>2021</w:t>
            </w:r>
            <w:r w:rsidRPr="00E33330">
              <w:rPr>
                <w:rFonts w:ascii="Times New Roman" w:hAnsi="Times New Roman" w:cs="Times New Roman"/>
                <w:sz w:val="20"/>
                <w:szCs w:val="20"/>
              </w:rPr>
              <w:t>__г.</w:t>
            </w:r>
          </w:p>
          <w:p w:rsidR="00E33330" w:rsidRPr="00E33330" w:rsidRDefault="00E33330" w:rsidP="0004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33330" w:rsidRPr="00E33330" w:rsidRDefault="00E33330" w:rsidP="0004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330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E33330" w:rsidRPr="00E33330" w:rsidRDefault="00E33330" w:rsidP="00046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33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Директор  школы</w:t>
            </w:r>
          </w:p>
          <w:p w:rsidR="00E33330" w:rsidRPr="00E33330" w:rsidRDefault="00E33330" w:rsidP="00046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330">
              <w:rPr>
                <w:rFonts w:ascii="Times New Roman" w:hAnsi="Times New Roman" w:cs="Times New Roman"/>
                <w:sz w:val="20"/>
                <w:szCs w:val="20"/>
              </w:rPr>
              <w:t xml:space="preserve">              ___________/Шульц М.А./</w:t>
            </w:r>
          </w:p>
          <w:p w:rsidR="00E33330" w:rsidRPr="00E33330" w:rsidRDefault="007179E2" w:rsidP="00046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Приказ  № 266</w:t>
            </w:r>
            <w:r w:rsidR="00E33330" w:rsidRPr="00E33330">
              <w:rPr>
                <w:rFonts w:ascii="Times New Roman" w:hAnsi="Times New Roman" w:cs="Times New Roman"/>
                <w:sz w:val="20"/>
                <w:szCs w:val="20"/>
              </w:rPr>
              <w:t xml:space="preserve"> –а </w:t>
            </w:r>
            <w:proofErr w:type="gramStart"/>
            <w:r w:rsidR="00E33330" w:rsidRPr="00E3333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E33330" w:rsidRPr="00E33330" w:rsidRDefault="00E33330" w:rsidP="00046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33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«_31__» 08__</w:t>
            </w:r>
            <w:r w:rsidRPr="00E33330">
              <w:rPr>
                <w:rFonts w:ascii="Times New Roman" w:hAnsi="Times New Roman" w:cs="Times New Roman"/>
                <w:sz w:val="20"/>
                <w:szCs w:val="20"/>
              </w:rPr>
              <w:tab/>
              <w:t>2020__г.</w:t>
            </w:r>
          </w:p>
          <w:p w:rsidR="00E33330" w:rsidRPr="00E33330" w:rsidRDefault="00E33330" w:rsidP="0004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3330" w:rsidRPr="00E33330" w:rsidRDefault="00E33330" w:rsidP="00E33330">
      <w:pPr>
        <w:outlineLvl w:val="0"/>
        <w:rPr>
          <w:rFonts w:ascii="Times New Roman" w:hAnsi="Times New Roman" w:cs="Times New Roman"/>
          <w:b/>
        </w:rPr>
      </w:pPr>
      <w:r w:rsidRPr="00E333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E33330">
        <w:rPr>
          <w:rFonts w:ascii="Times New Roman" w:hAnsi="Times New Roman" w:cs="Times New Roman"/>
          <w:b/>
        </w:rPr>
        <w:t xml:space="preserve">РАБОЧАЯ ПРОГРАММА </w:t>
      </w:r>
    </w:p>
    <w:p w:rsidR="00E33330" w:rsidRPr="00E33330" w:rsidRDefault="00E33330" w:rsidP="00E33330">
      <w:pPr>
        <w:rPr>
          <w:rFonts w:ascii="Times New Roman" w:hAnsi="Times New Roman" w:cs="Times New Roman"/>
        </w:rPr>
      </w:pPr>
      <w:r w:rsidRPr="00E333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EA3A0A">
        <w:rPr>
          <w:rFonts w:ascii="Times New Roman" w:hAnsi="Times New Roman" w:cs="Times New Roman"/>
          <w:b/>
          <w:sz w:val="28"/>
          <w:szCs w:val="28"/>
        </w:rPr>
        <w:t xml:space="preserve">                         элективного курса </w:t>
      </w:r>
      <w:r w:rsidRPr="00E33330">
        <w:rPr>
          <w:rFonts w:ascii="Times New Roman" w:hAnsi="Times New Roman" w:cs="Times New Roman"/>
          <w:b/>
          <w:sz w:val="28"/>
          <w:szCs w:val="28"/>
        </w:rPr>
        <w:t>по</w:t>
      </w:r>
      <w:r w:rsidRPr="00E33330">
        <w:rPr>
          <w:rFonts w:ascii="Times New Roman" w:hAnsi="Times New Roman" w:cs="Times New Roman"/>
        </w:rPr>
        <w:t xml:space="preserve"> </w:t>
      </w:r>
      <w:r w:rsidRPr="00E33330">
        <w:rPr>
          <w:rFonts w:ascii="Times New Roman" w:hAnsi="Times New Roman" w:cs="Times New Roman"/>
          <w:b/>
          <w:sz w:val="28"/>
          <w:szCs w:val="28"/>
        </w:rPr>
        <w:t>химии, 9 класс</w:t>
      </w:r>
    </w:p>
    <w:p w:rsidR="00E33330" w:rsidRPr="00E33330" w:rsidRDefault="00E33330" w:rsidP="00E33330">
      <w:pPr>
        <w:outlineLvl w:val="0"/>
        <w:rPr>
          <w:rFonts w:ascii="Times New Roman" w:hAnsi="Times New Roman" w:cs="Times New Roman"/>
          <w:b/>
        </w:rPr>
      </w:pPr>
      <w:r w:rsidRPr="00E333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E33330">
        <w:rPr>
          <w:rFonts w:ascii="Times New Roman" w:hAnsi="Times New Roman" w:cs="Times New Roman"/>
          <w:b/>
        </w:rPr>
        <w:t xml:space="preserve">«ЗАНИМАТЕЛЬНАЯ ХИМИЯ»       </w:t>
      </w:r>
    </w:p>
    <w:p w:rsidR="00E33330" w:rsidRPr="00E33330" w:rsidRDefault="00E33330" w:rsidP="00E33330">
      <w:pPr>
        <w:outlineLvl w:val="0"/>
        <w:rPr>
          <w:rFonts w:ascii="Times New Roman" w:hAnsi="Times New Roman" w:cs="Times New Roman"/>
        </w:rPr>
      </w:pPr>
      <w:r w:rsidRPr="00E333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E33330">
        <w:rPr>
          <w:rFonts w:ascii="Times New Roman" w:hAnsi="Times New Roman" w:cs="Times New Roman"/>
          <w:b/>
          <w:sz w:val="28"/>
          <w:szCs w:val="28"/>
        </w:rPr>
        <w:t xml:space="preserve">Шульц Марии Александровны, </w:t>
      </w:r>
    </w:p>
    <w:p w:rsidR="00E33330" w:rsidRPr="00E33330" w:rsidRDefault="00E33330" w:rsidP="00E33330">
      <w:pPr>
        <w:rPr>
          <w:rFonts w:ascii="Times New Roman" w:hAnsi="Times New Roman" w:cs="Times New Roman"/>
        </w:rPr>
      </w:pPr>
      <w:r w:rsidRPr="00E333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высшая квалификационная категория</w:t>
      </w:r>
    </w:p>
    <w:p w:rsidR="00E33330" w:rsidRPr="00E33330" w:rsidRDefault="00E33330" w:rsidP="00E33330">
      <w:pPr>
        <w:jc w:val="center"/>
        <w:rPr>
          <w:rFonts w:ascii="Times New Roman" w:hAnsi="Times New Roman" w:cs="Times New Roman"/>
        </w:rPr>
      </w:pPr>
      <w:r w:rsidRPr="00E33330">
        <w:rPr>
          <w:rFonts w:ascii="Times New Roman" w:hAnsi="Times New Roman" w:cs="Times New Roman"/>
        </w:rPr>
        <w:t>___________________________________________________</w:t>
      </w:r>
    </w:p>
    <w:p w:rsidR="00E33330" w:rsidRPr="00E33330" w:rsidRDefault="00E33330" w:rsidP="00E33330">
      <w:pPr>
        <w:jc w:val="center"/>
        <w:outlineLvl w:val="0"/>
        <w:rPr>
          <w:rFonts w:ascii="Times New Roman" w:hAnsi="Times New Roman" w:cs="Times New Roman"/>
        </w:rPr>
      </w:pPr>
      <w:r w:rsidRPr="00E33330">
        <w:rPr>
          <w:rFonts w:ascii="Times New Roman" w:hAnsi="Times New Roman" w:cs="Times New Roman"/>
        </w:rPr>
        <w:t>Ф.И.О., квалификационная категория</w:t>
      </w:r>
    </w:p>
    <w:p w:rsidR="00E33330" w:rsidRPr="00E33330" w:rsidRDefault="007179E2" w:rsidP="00E333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2021_- 2022</w:t>
      </w:r>
      <w:r w:rsidR="00E33330" w:rsidRPr="00E33330">
        <w:rPr>
          <w:rFonts w:ascii="Times New Roman" w:hAnsi="Times New Roman" w:cs="Times New Roman"/>
          <w:b/>
        </w:rPr>
        <w:t>__ учебный год</w:t>
      </w:r>
    </w:p>
    <w:p w:rsidR="00E33330" w:rsidRPr="00E33330" w:rsidRDefault="00E33330" w:rsidP="00E33330">
      <w:pPr>
        <w:tabs>
          <w:tab w:val="left" w:pos="3645"/>
        </w:tabs>
        <w:rPr>
          <w:rFonts w:ascii="Times New Roman" w:hAnsi="Times New Roman" w:cs="Times New Roman"/>
        </w:rPr>
      </w:pPr>
    </w:p>
    <w:p w:rsidR="00E33330" w:rsidRPr="00E33330" w:rsidRDefault="00E33330" w:rsidP="00E33330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330">
        <w:rPr>
          <w:rFonts w:ascii="Times New Roman" w:hAnsi="Times New Roman" w:cs="Times New Roman"/>
        </w:rPr>
        <w:t>с. Анучин</w:t>
      </w:r>
      <w:r>
        <w:rPr>
          <w:rFonts w:ascii="Times New Roman" w:hAnsi="Times New Roman" w:cs="Times New Roman"/>
        </w:rPr>
        <w:t>о</w:t>
      </w:r>
    </w:p>
    <w:p w:rsidR="00656BD4" w:rsidRPr="00656BD4" w:rsidRDefault="00E33330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</w:t>
      </w:r>
      <w:r w:rsidR="00656BD4" w:rsidRPr="00656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E33330" w:rsidRDefault="00E33330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656BD4" w:rsidRPr="00656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656BD4"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химии 9 класс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BD4"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«Занимательная химия» 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реализации: </w:t>
      </w:r>
      <w:r w:rsidRPr="00656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год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</w:t>
      </w:r>
      <w:r w:rsidRPr="00656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E3333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итель: Шульц Мария Александро</w:t>
      </w: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химии высшей категории</w:t>
      </w:r>
    </w:p>
    <w:p w:rsidR="00656BD4" w:rsidRPr="00656BD4" w:rsidRDefault="00656BD4" w:rsidP="00656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656BD4" w:rsidRPr="00656BD4" w:rsidRDefault="00656BD4" w:rsidP="00656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получаемые в школе по химии, мы не очень часто используем в повседневной жизни, конечно, если мы не связали свою жизнь с химией в профессиональном плане. Тем не менее, этот предмет может стать источником знаний о процессах в окружающем мире, так как только при изучении химии мы знакомимся с составом веществ на нашей Земле. Благодаря этому мы узнаем, каким образом эти вещества влияют на процессы жизнедеятельности организма, да и в целом на саму жизнь человека, что полезно нам и в каких количествах и, наконец, что вредно и до какой степени.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программа имеет естественнонаучную направленность, которая является важным направлением в развитии и формировании у школьников первоначального целостного представления о мире на основе сообщения им некоторых химических знаний”.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данного курса учащиеся совершенствуют практические умения, способность ориентироваться в мире разнообразных химических материалов, осознают практическую ценность химических знаний, их общекультурное значение для образованного человека. 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Отличительной чертой программы является то, что в изучении данного курса использованы понятия, с которыми учащиеся знакомы, они встречаются с ними ежедневно. Это такие понятия, как пища и её состав, а также вредная и полезная пища. Часто люди не задумываются над тем, что они едят, насколько питательны продукты. 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Данный курс важен потому, что он охватывает теоретические основы химии и практическое назначение химических веществ в повседневной жизни, позволяет расширить знания учащихся о химических методах анализа, способствует овладению методиками исследования. Курс содержит опережающую информацию по органической химии, раскрывает перед учащимися интересные и важные стороны практического использования химических знаний. 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направленность изучаемого материала делает данный курс очень актуальным. Содержание курса позволяет ученику любого уровня включиться в учебно-познавательный процесс и на любом этапе деятельности.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глубокого и устойчивого интереса к миру веществ и химических 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превращений, приобретение необходимых практических умений и навыков </w:t>
      </w:r>
      <w:proofErr w:type="gram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лабораторной технике; создание условий для раскрытия роли химии как интегрирующей 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 естественного цикла, имеющей огромное прикладное и </w:t>
      </w:r>
      <w:proofErr w:type="spell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валеологическое</w:t>
      </w:r>
      <w:proofErr w:type="spell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Обучающие:</w:t>
      </w:r>
    </w:p>
    <w:p w:rsidR="00656BD4" w:rsidRPr="00656BD4" w:rsidRDefault="00656BD4" w:rsidP="00656B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и умений научно-исследовательской деятельности;</w:t>
      </w:r>
    </w:p>
    <w:p w:rsidR="00656BD4" w:rsidRPr="00656BD4" w:rsidRDefault="00656BD4" w:rsidP="00656B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навыков безопасного и грамотного обращения с веществами;</w:t>
      </w:r>
    </w:p>
    <w:p w:rsidR="00656BD4" w:rsidRPr="00656BD4" w:rsidRDefault="00656BD4" w:rsidP="00656B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практических умений и навыков разработки и выполнения химического эксперимента;</w:t>
      </w:r>
    </w:p>
    <w:p w:rsidR="00656BD4" w:rsidRPr="00656BD4" w:rsidRDefault="00656BD4" w:rsidP="00656B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развитие познавательной активности, самостоятельности, настойчивости в достижении цели, </w:t>
      </w:r>
      <w:proofErr w:type="spell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креативных</w:t>
      </w:r>
      <w:proofErr w:type="spell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 учащихся; </w:t>
      </w:r>
    </w:p>
    <w:p w:rsidR="00656BD4" w:rsidRPr="00656BD4" w:rsidRDefault="00656BD4" w:rsidP="00656B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формирование коммуникативных умений; </w:t>
      </w:r>
    </w:p>
    <w:p w:rsidR="00656BD4" w:rsidRPr="00656BD4" w:rsidRDefault="00656BD4" w:rsidP="00656B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презентационных умений и навыков; </w:t>
      </w:r>
    </w:p>
    <w:p w:rsidR="00656BD4" w:rsidRPr="00656BD4" w:rsidRDefault="00656BD4" w:rsidP="00656B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химического материала начать развитие учебной мотивации школьников на выбор профессии, связанной с химическим производством;</w:t>
      </w:r>
    </w:p>
    <w:p w:rsidR="00656BD4" w:rsidRPr="00656BD4" w:rsidRDefault="00656BD4" w:rsidP="00656B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дать возможность учащимся проверить свои способности в естественно образовательной области.</w:t>
      </w:r>
    </w:p>
    <w:p w:rsidR="00656BD4" w:rsidRPr="00656BD4" w:rsidRDefault="00656BD4" w:rsidP="00656B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основных методов решения нестандартных задач по химии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внимание, память, логическое и пространственное воображения.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конструктивное мышление и сообразительность;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Воспитательные: </w:t>
      </w: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интерес к изучаемому предмету. Занимательно и ненавязчиво 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внедрить в сознание учащихся о необходимости сохранения и укрепления 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своего здоровья и здоровья будущего поколения. Воспитывать нравственнее и 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духовное здоровье </w:t>
      </w:r>
    </w:p>
    <w:p w:rsidR="00656BD4" w:rsidRPr="00656BD4" w:rsidRDefault="00656BD4" w:rsidP="00656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СОДЕРЖАНИЕ</w:t>
      </w:r>
      <w:r w:rsidR="00EE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656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ФОРМЫ И МЕТОДЫ</w:t>
      </w:r>
    </w:p>
    <w:p w:rsidR="00656BD4" w:rsidRPr="00656BD4" w:rsidRDefault="00656BD4" w:rsidP="00656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«Занимательная химия» предусматривает целенаправленное углубление основных химических понятий, полученных детьми на уроках химии, биологии, географии, информатики. 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теоретических знаний, практических умений и навыков у учащихся формируются познавательные интересы. Чтобы не терять познавательного интереса к предмету программа курса предусматривает чередование теоретических и практических видов деятельности. Для занятий курса характерно сочетание элементов занимательности и научности. Программа включает: расширение знакомства с приёмами лабораторной техники, с организацией химического производства, изучение веществ и материалов и их применение.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индивидуальные и групповые. Подбор заданий проводится с учётом возможностей детей, в соответствии с уровнем их подготовки и, конечно, с учётом желания. В случае выполнения группового задания даётся возможность спланировать ход эксперимента с чётким распределением обязанностей для каждого члена группы. Основные формы занятий курса «Занимательная химия» - лекции, рассказы учителя, обсуждение проблем, практические работы, просмотр видеофильмов. Учащиеся готовят рефераты и доклады, сообщения. 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активизации познавательного интереса учащихся применяются следующие методы: </w:t>
      </w:r>
      <w:r w:rsidR="00EA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лаборатории по химии оборудования для центров ТОЧКА РОСТА, </w:t>
      </w: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информационно-коммуникативных технологий (показ готовых компьютерных презентаций в </w:t>
      </w:r>
      <w:proofErr w:type="spell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составление учащимися компьютерных презентаций в программе </w:t>
      </w:r>
      <w:proofErr w:type="spell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 в сети Интернет), устные сообщения учащихся, написание рефератов, выполнение практических работ с элементами исследования, и социологический опрос населения. </w:t>
      </w:r>
      <w:proofErr w:type="gramEnd"/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Важная роль отводится духовно - нравственному воспитанию учащихся и </w:t>
      </w:r>
      <w:proofErr w:type="spell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профориентационному</w:t>
      </w:r>
      <w:proofErr w:type="spell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самоопределению учащихся.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данного курса рассчитана на 32 занятия, один раз в неделю.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D4" w:rsidRPr="00656BD4" w:rsidRDefault="00656BD4" w:rsidP="00656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ПОДВЕДЕНИЯ ИТОГОВ РЕАЛИЗАЦИИ ПРОГРАММЫ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Формами подведения итогов реализации целей и задач программы «Занимательная химия» являются: </w:t>
      </w: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 «Химическое шоу»; Создание интеллектуальных игр, кроссвордов; доклады и рефераты учащихся;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D4" w:rsidRPr="00656BD4" w:rsidRDefault="00656BD4" w:rsidP="00656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И СПОСОБЫ ИХ ПРОВЕРКИ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прохождения программного материала, учащийся имеет </w:t>
      </w:r>
      <w:r w:rsidRPr="00656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представление</w:t>
      </w: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о: </w:t>
      </w:r>
    </w:p>
    <w:p w:rsidR="00656BD4" w:rsidRPr="00656BD4" w:rsidRDefault="00656BD4" w:rsidP="00656B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прикладной направленности химии;</w:t>
      </w:r>
    </w:p>
    <w:p w:rsidR="00656BD4" w:rsidRPr="00656BD4" w:rsidRDefault="00656BD4" w:rsidP="00656B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сохранения своего здоровья и здоровья будущего поколения;</w:t>
      </w:r>
    </w:p>
    <w:p w:rsidR="00656BD4" w:rsidRPr="00656BD4" w:rsidRDefault="00656BD4" w:rsidP="00656B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веществах и их влияния на организм человека;</w:t>
      </w:r>
    </w:p>
    <w:p w:rsidR="00656BD4" w:rsidRPr="00656BD4" w:rsidRDefault="00656BD4" w:rsidP="00656B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химических профессиях.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</w:t>
      </w:r>
      <w:r w:rsidRPr="00656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</w:t>
      </w:r>
      <w:r w:rsidRPr="00656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безопасности работы в лаборатории и обращения с веществами;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сборки и работы лабораторных приборов;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определение массы и объема веществ;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экономного расхода горючего и реактивов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умеренного употребления витаминов, белков, жиров и углеводов для здорового образа жизни человека;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пагубное влияние пива, некоторых пищевых добавок на здоровье человека;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качественные реакции на белки, углеводы;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</w:t>
      </w:r>
      <w:r w:rsidRPr="00656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</w:t>
      </w: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цель, выделять объект исследования, овладеть способами регистрации полученной информации, ее обработки и оформления;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информационными источниками: справочниками, Интернет, учебной литературой.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лабораторный эксперимент, соблюдая технику безопасности;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со стеклом и резиновыми пробками при приготовлении приборов для проведения опытов;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кристаллизацию, высушивание, выпаривание, определять плотность исследуемых веществ;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качественный состав, а так же экспериментально доказывать физические и химические свойства исследуемых веществ;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растворы с заданной массовой долей и молярной концентрацией, работать с растворами различных веществ;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проблему и варианты ее решения;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в сотрудничестве с членами группы, находить и исправлять ошибки в работе других участников группы;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уверенно держать себя во время выступления, использовать различные средства наглядности при выступлении.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дискуссию, отстаивать свою точку зрения, найти компромисс;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проводить соцопрос населения: составлять вопросы, уметь общаться.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</w:t>
      </w:r>
      <w:r w:rsidRPr="00656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владеть: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обработки полученной информации и оформлять ее в виде сообщения, реферата или компьютерной презентации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экспериментального проведения химического анализа.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результатов выполнения целей и задач программы предполагает наблюдение за деятельностью учащихся на уроках, отслеживание количества учащихся, занимающихся исследовательской и проектной деятельностью и её результативности.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D4" w:rsidRPr="00656BD4" w:rsidRDefault="00656BD4" w:rsidP="00656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 -1.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</w:t>
      </w:r>
      <w:r w:rsidR="00EA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 детей в классе – не  14-20 </w:t>
      </w: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Материально-техническая база: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 химии</w:t>
      </w:r>
      <w:r w:rsidR="00D1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цифровая лаборатория центра ТОЧКА РОСТА, </w:t>
      </w:r>
      <w:r w:rsidR="00D1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мультимедиа, </w:t>
      </w: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средства, виртуальная лаборатория, химическая лаборатория</w:t>
      </w:r>
      <w:r w:rsidR="00EA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ТОЧКА РОСТА</w:t>
      </w: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6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Внутришкольные</w:t>
      </w:r>
      <w:proofErr w:type="spellEnd"/>
      <w:r w:rsidRPr="00656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связи: </w:t>
      </w: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</w:t>
      </w:r>
      <w:r w:rsidR="00D1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химии, </w:t>
      </w: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информатики, биологи</w:t>
      </w:r>
      <w:r w:rsidR="00EE40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6A1586" w:rsidRDefault="006A1586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86" w:rsidRDefault="006A1586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86" w:rsidRPr="00656BD4" w:rsidRDefault="006A1586" w:rsidP="006A15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6A1586" w:rsidRPr="00656BD4" w:rsidRDefault="006A1586" w:rsidP="006A15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16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8"/>
        <w:gridCol w:w="770"/>
        <w:gridCol w:w="2537"/>
        <w:gridCol w:w="157"/>
        <w:gridCol w:w="3040"/>
        <w:gridCol w:w="3387"/>
        <w:gridCol w:w="4427"/>
      </w:tblGrid>
      <w:tr w:rsidR="006A1586" w:rsidRPr="00656BD4" w:rsidTr="006A1586">
        <w:trPr>
          <w:tblCellSpacing w:w="0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 и уроков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занятий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обучения и ИКТ</w:t>
            </w:r>
          </w:p>
        </w:tc>
      </w:tr>
      <w:tr w:rsidR="006A1586" w:rsidRPr="00656BD4" w:rsidTr="006A1586">
        <w:trPr>
          <w:tblCellSpacing w:w="0" w:type="dxa"/>
        </w:trPr>
        <w:tc>
          <w:tcPr>
            <w:tcW w:w="386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- 1ч</w:t>
            </w:r>
          </w:p>
        </w:tc>
      </w:tr>
      <w:tr w:rsidR="006A1586" w:rsidRPr="00656BD4" w:rsidTr="006A1586">
        <w:trPr>
          <w:tblCellSpacing w:w="0" w:type="dxa"/>
        </w:trPr>
        <w:tc>
          <w:tcPr>
            <w:tcW w:w="3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Правила техники безопасности.</w:t>
            </w:r>
          </w:p>
        </w:tc>
        <w:tc>
          <w:tcPr>
            <w:tcW w:w="3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3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технике безопасности</w:t>
            </w:r>
          </w:p>
        </w:tc>
        <w:tc>
          <w:tcPr>
            <w:tcW w:w="4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презентация</w:t>
            </w:r>
          </w:p>
        </w:tc>
      </w:tr>
      <w:tr w:rsidR="006A1586" w:rsidRPr="00656BD4" w:rsidTr="006A1586">
        <w:trPr>
          <w:tblCellSpacing w:w="0" w:type="dxa"/>
        </w:trPr>
        <w:tc>
          <w:tcPr>
            <w:tcW w:w="386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Занимательные опыты по теме: «Химические реакции вокруг нас - 5ч</w:t>
            </w:r>
          </w:p>
        </w:tc>
      </w:tr>
      <w:tr w:rsidR="006A1586" w:rsidRPr="00656BD4" w:rsidTr="006A1586">
        <w:trPr>
          <w:tblCellSpacing w:w="0" w:type="dxa"/>
        </w:trPr>
        <w:tc>
          <w:tcPr>
            <w:tcW w:w="3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Опыты:</w:t>
            </w: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«Искусственная кровь»; 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«Дым без огня»</w:t>
            </w:r>
          </w:p>
        </w:tc>
        <w:tc>
          <w:tcPr>
            <w:tcW w:w="3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3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A1586" w:rsidRPr="00656BD4" w:rsidRDefault="00D15DE3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="006A1586"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данид калия или аммония и хлорид железа(III), карбонат калия, 25% </w:t>
            </w:r>
            <w:proofErr w:type="spellStart"/>
            <w:r w:rsidR="006A1586"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="006A1586"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аммиака, соляная кислота (к); 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презентация</w:t>
            </w:r>
          </w:p>
        </w:tc>
      </w:tr>
      <w:tr w:rsidR="006A1586" w:rsidRPr="00656BD4" w:rsidTr="006A1586">
        <w:trPr>
          <w:tblCellSpacing w:w="0" w:type="dxa"/>
        </w:trPr>
        <w:tc>
          <w:tcPr>
            <w:tcW w:w="3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Опыты:</w:t>
            </w: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«Качественная реакция на борную кислоту»; «Химическая радуга»</w:t>
            </w:r>
          </w:p>
        </w:tc>
        <w:tc>
          <w:tcPr>
            <w:tcW w:w="3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3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Борная кислота, этиловый спирт,</w:t>
            </w:r>
            <w:r w:rsidR="00D1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индикаторы;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презентация</w:t>
            </w:r>
          </w:p>
        </w:tc>
      </w:tr>
      <w:tr w:rsidR="006A1586" w:rsidRPr="00656BD4" w:rsidTr="006A1586">
        <w:trPr>
          <w:tblCellSpacing w:w="0" w:type="dxa"/>
        </w:trPr>
        <w:tc>
          <w:tcPr>
            <w:tcW w:w="3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Опыты: </w:t>
            </w:r>
            <w:r w:rsidR="00D1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«Фараонов</w:t>
            </w: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змеи»</w:t>
            </w:r>
          </w:p>
        </w:tc>
        <w:tc>
          <w:tcPr>
            <w:tcW w:w="3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3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Стрептоцид, сухое горючее; 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презентация</w:t>
            </w:r>
          </w:p>
        </w:tc>
      </w:tr>
      <w:tr w:rsidR="006A1586" w:rsidRPr="00656BD4" w:rsidTr="006A1586">
        <w:trPr>
          <w:tblCellSpacing w:w="0" w:type="dxa"/>
        </w:trPr>
        <w:tc>
          <w:tcPr>
            <w:tcW w:w="3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Опыты:</w:t>
            </w: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«Вулканы на столе»</w:t>
            </w:r>
          </w:p>
        </w:tc>
        <w:tc>
          <w:tcPr>
            <w:tcW w:w="3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3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оборудование; Компьютер, презентация</w:t>
            </w:r>
          </w:p>
        </w:tc>
      </w:tr>
      <w:tr w:rsidR="006A1586" w:rsidRPr="00656BD4" w:rsidTr="006A1586">
        <w:trPr>
          <w:tblCellSpacing w:w="0" w:type="dxa"/>
        </w:trPr>
        <w:tc>
          <w:tcPr>
            <w:tcW w:w="3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Опыты</w:t>
            </w: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«Сад химика»</w:t>
            </w:r>
          </w:p>
        </w:tc>
        <w:tc>
          <w:tcPr>
            <w:tcW w:w="3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3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оборудование; Компьютер, презентация</w:t>
            </w:r>
          </w:p>
        </w:tc>
      </w:tr>
      <w:tr w:rsidR="006A1586" w:rsidRPr="00656BD4" w:rsidTr="006A1586">
        <w:trPr>
          <w:tblCellSpacing w:w="0" w:type="dxa"/>
        </w:trPr>
        <w:tc>
          <w:tcPr>
            <w:tcW w:w="37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1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Прикладная химия - 18ч</w:t>
            </w:r>
          </w:p>
        </w:tc>
      </w:tr>
      <w:tr w:rsidR="006A1586" w:rsidRPr="00656BD4" w:rsidTr="006A1586">
        <w:trPr>
          <w:tblCellSpacing w:w="0" w:type="dxa"/>
        </w:trPr>
        <w:tc>
          <w:tcPr>
            <w:tcW w:w="3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Практикум исследование:</w:t>
            </w: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«Моющие средства для посуды»</w:t>
            </w:r>
          </w:p>
        </w:tc>
        <w:tc>
          <w:tcPr>
            <w:tcW w:w="3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86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3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 сообщения учащихся</w:t>
            </w:r>
          </w:p>
        </w:tc>
        <w:tc>
          <w:tcPr>
            <w:tcW w:w="4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оборудование, набор веществ;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презентация</w:t>
            </w:r>
          </w:p>
        </w:tc>
      </w:tr>
      <w:tr w:rsidR="006A1586" w:rsidRPr="00656BD4" w:rsidTr="006A1586">
        <w:trPr>
          <w:tblCellSpacing w:w="0" w:type="dxa"/>
        </w:trPr>
        <w:tc>
          <w:tcPr>
            <w:tcW w:w="3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Практикум исследование:</w:t>
            </w: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«Чипсы»</w:t>
            </w:r>
          </w:p>
        </w:tc>
        <w:tc>
          <w:tcPr>
            <w:tcW w:w="3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86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  <w:p w:rsidR="004013A6" w:rsidRPr="00656BD4" w:rsidRDefault="004013A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3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 сообщения учащихся</w:t>
            </w:r>
          </w:p>
        </w:tc>
        <w:tc>
          <w:tcPr>
            <w:tcW w:w="4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оборудование, набор веществ;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презентация</w:t>
            </w:r>
          </w:p>
        </w:tc>
      </w:tr>
      <w:tr w:rsidR="006A1586" w:rsidRPr="00656BD4" w:rsidTr="006A1586">
        <w:trPr>
          <w:tblCellSpacing w:w="0" w:type="dxa"/>
        </w:trPr>
        <w:tc>
          <w:tcPr>
            <w:tcW w:w="3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Практикум исследование:</w:t>
            </w: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«Мороженое»</w:t>
            </w:r>
          </w:p>
        </w:tc>
        <w:tc>
          <w:tcPr>
            <w:tcW w:w="3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86" w:rsidRPr="00656BD4" w:rsidRDefault="004013A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A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 сообщения учащихся</w:t>
            </w:r>
          </w:p>
        </w:tc>
        <w:tc>
          <w:tcPr>
            <w:tcW w:w="4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оборудование, набор веществ;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презентация</w:t>
            </w:r>
          </w:p>
        </w:tc>
      </w:tr>
      <w:tr w:rsidR="006A1586" w:rsidRPr="00656BD4" w:rsidTr="006A1586">
        <w:trPr>
          <w:tblCellSpacing w:w="0" w:type="dxa"/>
        </w:trPr>
        <w:tc>
          <w:tcPr>
            <w:tcW w:w="3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Практикум исследование:</w:t>
            </w: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«Шоколад»</w:t>
            </w:r>
          </w:p>
        </w:tc>
        <w:tc>
          <w:tcPr>
            <w:tcW w:w="3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86" w:rsidRPr="00656BD4" w:rsidRDefault="004013A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3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 сообщения учащихся</w:t>
            </w:r>
          </w:p>
        </w:tc>
        <w:tc>
          <w:tcPr>
            <w:tcW w:w="4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оборудование, набор веществ;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презентация</w:t>
            </w:r>
          </w:p>
        </w:tc>
      </w:tr>
      <w:tr w:rsidR="006A1586" w:rsidRPr="00656BD4" w:rsidTr="006A1586">
        <w:trPr>
          <w:tblCellSpacing w:w="0" w:type="dxa"/>
        </w:trPr>
        <w:tc>
          <w:tcPr>
            <w:tcW w:w="3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Практикум исследование:</w:t>
            </w: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«Жевательная резинка»</w:t>
            </w:r>
          </w:p>
        </w:tc>
        <w:tc>
          <w:tcPr>
            <w:tcW w:w="3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86" w:rsidRDefault="004013A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  <w:p w:rsidR="004013A6" w:rsidRPr="00656BD4" w:rsidRDefault="004013A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3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 сообщения учащихся</w:t>
            </w:r>
          </w:p>
        </w:tc>
        <w:tc>
          <w:tcPr>
            <w:tcW w:w="4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оборудование, набор веществ;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презентация</w:t>
            </w:r>
          </w:p>
        </w:tc>
      </w:tr>
      <w:tr w:rsidR="006A1586" w:rsidRPr="00656BD4" w:rsidTr="006A1586">
        <w:trPr>
          <w:tblCellSpacing w:w="0" w:type="dxa"/>
        </w:trPr>
        <w:tc>
          <w:tcPr>
            <w:tcW w:w="3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Практикум исследование:</w:t>
            </w: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«Газирован</w:t>
            </w:r>
            <w:r w:rsidR="00D1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напитки»</w:t>
            </w:r>
          </w:p>
        </w:tc>
        <w:tc>
          <w:tcPr>
            <w:tcW w:w="3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86" w:rsidRDefault="004013A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  <w:p w:rsidR="004013A6" w:rsidRPr="00656BD4" w:rsidRDefault="004013A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3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 сообщения учащихся</w:t>
            </w:r>
          </w:p>
        </w:tc>
        <w:tc>
          <w:tcPr>
            <w:tcW w:w="4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оборудование, набор веществ;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презентация</w:t>
            </w:r>
          </w:p>
        </w:tc>
      </w:tr>
      <w:tr w:rsidR="006A1586" w:rsidRPr="00656BD4" w:rsidTr="006A1586">
        <w:trPr>
          <w:tblCellSpacing w:w="0" w:type="dxa"/>
        </w:trPr>
        <w:tc>
          <w:tcPr>
            <w:tcW w:w="3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Практикум исследование:</w:t>
            </w: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«Минеральные воды»</w:t>
            </w:r>
          </w:p>
        </w:tc>
        <w:tc>
          <w:tcPr>
            <w:tcW w:w="3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86" w:rsidRDefault="00D15DE3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="0040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4013A6" w:rsidRPr="00656BD4" w:rsidRDefault="00D15DE3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0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 сообщения учащихся</w:t>
            </w:r>
          </w:p>
        </w:tc>
        <w:tc>
          <w:tcPr>
            <w:tcW w:w="4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оборудование, набор веществ;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Компьютер, презентация</w:t>
            </w:r>
          </w:p>
        </w:tc>
      </w:tr>
      <w:tr w:rsidR="006A1586" w:rsidRPr="00656BD4" w:rsidTr="006A1586">
        <w:trPr>
          <w:tblCellSpacing w:w="0" w:type="dxa"/>
        </w:trPr>
        <w:tc>
          <w:tcPr>
            <w:tcW w:w="3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Практикум исследование:</w:t>
            </w: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«Чай»</w:t>
            </w:r>
          </w:p>
        </w:tc>
        <w:tc>
          <w:tcPr>
            <w:tcW w:w="3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86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3A6" w:rsidRPr="00656BD4" w:rsidRDefault="004013A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3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 сообщения учащихся</w:t>
            </w:r>
          </w:p>
        </w:tc>
        <w:tc>
          <w:tcPr>
            <w:tcW w:w="4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оборудование, набор веществ;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презентация</w:t>
            </w:r>
          </w:p>
        </w:tc>
      </w:tr>
      <w:tr w:rsidR="006A1586" w:rsidRPr="00656BD4" w:rsidTr="006A1586">
        <w:trPr>
          <w:tblCellSpacing w:w="0" w:type="dxa"/>
        </w:trPr>
        <w:tc>
          <w:tcPr>
            <w:tcW w:w="3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Практикум исследование:</w:t>
            </w: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«Молоко»</w:t>
            </w:r>
          </w:p>
        </w:tc>
        <w:tc>
          <w:tcPr>
            <w:tcW w:w="3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86" w:rsidRDefault="004013A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  <w:p w:rsidR="004013A6" w:rsidRPr="00656BD4" w:rsidRDefault="004013A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3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 сообщения учащихся</w:t>
            </w:r>
          </w:p>
        </w:tc>
        <w:tc>
          <w:tcPr>
            <w:tcW w:w="4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оборудование, набор веществ;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презентация</w:t>
            </w:r>
          </w:p>
        </w:tc>
      </w:tr>
      <w:tr w:rsidR="006A1586" w:rsidRPr="00656BD4" w:rsidTr="006A1586">
        <w:trPr>
          <w:tblCellSpacing w:w="0" w:type="dxa"/>
        </w:trPr>
        <w:tc>
          <w:tcPr>
            <w:tcW w:w="3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Практикум исследование:</w:t>
            </w: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«Молочные продукты»</w:t>
            </w:r>
          </w:p>
        </w:tc>
        <w:tc>
          <w:tcPr>
            <w:tcW w:w="3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86" w:rsidRDefault="004013A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  <w:p w:rsidR="004013A6" w:rsidRPr="00656BD4" w:rsidRDefault="004013A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3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 сообщения учащихся</w:t>
            </w:r>
          </w:p>
        </w:tc>
        <w:tc>
          <w:tcPr>
            <w:tcW w:w="4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оборудование, набор веществ;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презентация</w:t>
            </w:r>
          </w:p>
        </w:tc>
      </w:tr>
      <w:tr w:rsidR="006A1586" w:rsidRPr="00656BD4" w:rsidTr="006A1586">
        <w:trPr>
          <w:tblCellSpacing w:w="0" w:type="dxa"/>
        </w:trPr>
        <w:tc>
          <w:tcPr>
            <w:tcW w:w="37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1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A1586" w:rsidRPr="00656BD4" w:rsidRDefault="006A1586" w:rsidP="006A1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r w:rsidRPr="00656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Кристаллы -</w:t>
            </w: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5ч</w:t>
            </w:r>
          </w:p>
        </w:tc>
      </w:tr>
      <w:tr w:rsidR="006A1586" w:rsidRPr="00656BD4" w:rsidTr="006A1586">
        <w:trPr>
          <w:tblCellSpacing w:w="0" w:type="dxa"/>
        </w:trPr>
        <w:tc>
          <w:tcPr>
            <w:tcW w:w="3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кристаллов</w:t>
            </w:r>
          </w:p>
        </w:tc>
        <w:tc>
          <w:tcPr>
            <w:tcW w:w="3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86" w:rsidRPr="00656BD4" w:rsidRDefault="004013A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3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учителя</w:t>
            </w:r>
          </w:p>
        </w:tc>
        <w:tc>
          <w:tcPr>
            <w:tcW w:w="4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оборудование, набор веществ;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презентация</w:t>
            </w:r>
          </w:p>
        </w:tc>
      </w:tr>
      <w:tr w:rsidR="006A1586" w:rsidRPr="00656BD4" w:rsidTr="006A1586">
        <w:trPr>
          <w:tblCellSpacing w:w="0" w:type="dxa"/>
        </w:trPr>
        <w:tc>
          <w:tcPr>
            <w:tcW w:w="3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«Цветы» и «бусы» из кристаллов</w:t>
            </w:r>
          </w:p>
        </w:tc>
        <w:tc>
          <w:tcPr>
            <w:tcW w:w="3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86" w:rsidRDefault="004013A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  <w:p w:rsidR="004013A6" w:rsidRPr="00656BD4" w:rsidRDefault="00D15DE3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40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 сообщения учащихся</w:t>
            </w:r>
          </w:p>
        </w:tc>
        <w:tc>
          <w:tcPr>
            <w:tcW w:w="4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оборудование, набор веществ;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презентация</w:t>
            </w:r>
          </w:p>
        </w:tc>
      </w:tr>
      <w:tr w:rsidR="006A1586" w:rsidRPr="00656BD4" w:rsidTr="006A1586">
        <w:trPr>
          <w:tblCellSpacing w:w="0" w:type="dxa"/>
        </w:trPr>
        <w:tc>
          <w:tcPr>
            <w:tcW w:w="3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«синей ели».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кристаллов меди</w:t>
            </w:r>
          </w:p>
        </w:tc>
        <w:tc>
          <w:tcPr>
            <w:tcW w:w="3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86" w:rsidRDefault="00D15DE3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  <w:p w:rsidR="004013A6" w:rsidRPr="00656BD4" w:rsidRDefault="00D15DE3" w:rsidP="00D15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0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 сообщения учащихся</w:t>
            </w:r>
          </w:p>
        </w:tc>
        <w:tc>
          <w:tcPr>
            <w:tcW w:w="4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оборудование, набор веществ;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презентация</w:t>
            </w:r>
          </w:p>
        </w:tc>
      </w:tr>
      <w:tr w:rsidR="006A1586" w:rsidRPr="00656BD4" w:rsidTr="006A1586">
        <w:trPr>
          <w:tblCellSpacing w:w="0" w:type="dxa"/>
        </w:trPr>
        <w:tc>
          <w:tcPr>
            <w:tcW w:w="3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«Химическое шоу»</w:t>
            </w:r>
          </w:p>
        </w:tc>
        <w:tc>
          <w:tcPr>
            <w:tcW w:w="3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86" w:rsidRDefault="00D15DE3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  <w:r w:rsidR="0040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D15DE3" w:rsidRPr="00656BD4" w:rsidRDefault="00D15DE3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10.05</w:t>
            </w:r>
          </w:p>
        </w:tc>
        <w:tc>
          <w:tcPr>
            <w:tcW w:w="3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Сообщения учащихся</w:t>
            </w:r>
          </w:p>
        </w:tc>
        <w:tc>
          <w:tcPr>
            <w:tcW w:w="4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A1586" w:rsidRPr="00656BD4" w:rsidRDefault="006A1586" w:rsidP="0004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презентация</w:t>
            </w:r>
          </w:p>
        </w:tc>
      </w:tr>
    </w:tbl>
    <w:p w:rsidR="006A1586" w:rsidRPr="00656BD4" w:rsidRDefault="006A1586" w:rsidP="006A15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86" w:rsidRDefault="006A1586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86" w:rsidRPr="00656BD4" w:rsidRDefault="006A1586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D4" w:rsidRPr="00656BD4" w:rsidRDefault="006A1586" w:rsidP="00656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ПРАКТИЧЕСКОЕ </w:t>
      </w:r>
      <w:r w:rsidR="00656BD4" w:rsidRPr="00656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РАЗДЕЛОВ ОБУЧЕНИЯ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D4" w:rsidRPr="006A1586" w:rsidRDefault="00656BD4" w:rsidP="00656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15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1 «Введение»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Введение.</w:t>
      </w: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техники безопасности.</w:t>
      </w: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безопасной работы в кабинете химии, изучение правил техники безопасности и оказания первой помощи, использование противопожарных средств защиты. </w:t>
      </w:r>
      <w:r w:rsidRPr="00656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</w:t>
      </w: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технике безопасности.</w:t>
      </w:r>
    </w:p>
    <w:p w:rsidR="00656BD4" w:rsidRPr="006A1586" w:rsidRDefault="00656BD4" w:rsidP="00656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15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2«Занимательные опыты по теме: Химические реакции вокруг нас».</w:t>
      </w:r>
      <w:r w:rsidRPr="006A1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Проведение опытов</w:t>
      </w: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1) «Искусственная кровь», «Дым без огня» 2) «Качественная реакция борную кислоту»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«Химическая радуга» 3) «Вулканы на столе». 4) «Сад химика»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Проведение дидактических игр</w:t>
      </w: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конкурсов и дидактических </w:t>
      </w:r>
      <w:proofErr w:type="spell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proofErr w:type="gram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:к</w:t>
      </w:r>
      <w:proofErr w:type="gram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внимательнее [1]; кто быстрее и лучше; узнай вещество; узнай явление [1] </w:t>
      </w:r>
    </w:p>
    <w:p w:rsidR="00656BD4" w:rsidRPr="006A1586" w:rsidRDefault="00656BD4" w:rsidP="00656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15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3. «Прикладная химия»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Химия в быту</w:t>
      </w:r>
      <w:r w:rsidRPr="00656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учащихся с видами бытовых химикатов. Разновидности моющих средств. Использование химических материалов для ремонта квартир. 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Практическая работа. </w:t>
      </w: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Выведение пятен ржавчины, чернил, жира.[2]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средства: плакаты, таблицы, образцы моющих средств.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Практикум исследование «Моющие средства для посуды».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этикеткой.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1. Определение кислотности.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2. Определение мылкости.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3. </w:t>
      </w:r>
      <w:proofErr w:type="spell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Смываемость</w:t>
      </w:r>
      <w:proofErr w:type="spell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стакана.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Анкетирование. Социологический опрос.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Занятие - игра «Мыльные пузыри»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Конкурсы: - Кто надует самый большой пузырь, - кто надует много маленьких пузырей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Чей пузырь долго не лопнет - Построение фигуры из пузырей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Надувание пузыря в пузыре.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Пищевые добавки.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Биологические пищевые добавки и их влияние на здоровье. (Приложение 7) Данное приложение используется во время всех практикумах  при работе с этикетками. 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Практикум - исследование «Чипсы».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ученика с докладом «Пагубное влияние чипсов на человека». 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в группах. Для исследования берется не мене 3 разных упаковок чипсов (лучше, если дети принесут их сами). Все результаты заносятся в таблицу. Определяется объект и предмет исследования.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1. Работа с этикетками по </w:t>
      </w:r>
      <w:r w:rsidRPr="00656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Приложению 7 и Приложению 2.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2. Изучение физических свойств чипсов: - ломкость, - растворение в воде,- надавливание бумажной салфеткой для определения количества жира - вкусовые качества.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3. Горение чипсов. 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4. Проверка на наличие крахмала. Опыт проводится с помощью спиртового раствора йода. Ученики сравнивают интенсивность окрашивания.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5. Растворение чипсов в кислоте и щелочи.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группы готовят 5 вопросов для социологического опроса учеников школы.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Практикум - исследование «Мороженое»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ученика с докладом «О пользе и вреде мороженого». 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группах. Для исследования берется не мене 3 разных видов мороженого. Все результаты аналогично заносятся в таблицу. Определяется объект и предмет исследования.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1. Работа с этикетками по </w:t>
      </w:r>
      <w:r w:rsidRPr="00656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Приложению 7 и Приложению 2.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2. Изучение физических свойств мороженого. 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могут сами предложить эксперимент.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3. Ксантопротеиновая реакция. 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пробирку помещают мороженое, добавляют азотную кислоту и нагревают. Появление желтого окрашивания показывает наличие белка (наличие ароматических аминокислот).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4. Обнаружение углеводов. 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пробирку помещают мороженое, добавляют 1мл. </w:t>
      </w:r>
      <w:proofErr w:type="spell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и несколько капель сульфата меди (II), перемешивают. Появление ярко-синего окрашивания свидетельствует о наличии многоатомных спиртов. Полученный раствор нагревают на спиртовке. </w:t>
      </w:r>
      <w:proofErr w:type="spell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</w:t>
      </w:r>
      <w:proofErr w:type="spell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</w:t>
      </w:r>
      <w:proofErr w:type="gram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(ΙΙ) </w:t>
      </w:r>
      <w:proofErr w:type="gram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восстанавливается до оранжевого  </w:t>
      </w:r>
      <w:proofErr w:type="spell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CuOH</w:t>
      </w:r>
      <w:proofErr w:type="spell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затем разлагается до Cu</w:t>
      </w:r>
      <w:r w:rsidRPr="00656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O красного цвета. В ходе реакции может образоваться и медь («медное зеркало»).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Практикум - исследование «Шоколад»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ученика с докладом «О пользе и вреде шоколада». 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группах. Для исследования берется не мене 3 разных видов шоколада. Все результаты аналогично заносятся в таблицу. Определяется объект и предмет исследования.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1. Работа с этикетками по </w:t>
      </w:r>
      <w:r w:rsidRPr="00656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Приложению 7 и Приложению 2.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2. Изучение физических свойств шоколада. - Цвет, запах, вкус, ломкость, растворимость в вод</w:t>
      </w:r>
      <w:proofErr w:type="gram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Обнаружение жиров – разминаем шоколад на бумажной салфетке, наличие жирного пятна указывает на наличие непредельных жиров.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3. Обнаружение в шоколаде углеводов. 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Насыпаем в пробирку тёртый шоколад и приливаем воды. Встряхиваем содержимое пробирки несколько раз и фильтруем. Добавляем к фильтрату 1 мл едкого натра </w:t>
      </w:r>
      <w:proofErr w:type="spell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2-3 капли раствора сульфата меди(II) CuSO</w:t>
      </w:r>
      <w:r w:rsidRPr="00656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Встряхиваем пробирку. Появляется ярко-синее окрашивание. Такую реакцию даёт сахароза, представляющая собой многоатомный спирт.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4. Ксантопротеиновая реакция. 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Насыпаем в пробирку тёртый шоколад и приливаем 2-3 мл воды. Встряхиваем содержимое пробирки несколько раз и фильтруем. Приливаем к фильтрату, соблюдая осторожность, концентрированную азотную кислоту HNO</w:t>
      </w:r>
      <w:r w:rsidRPr="00656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Нагреваем полученную смесь. Наблюдаем жёлтое </w:t>
      </w: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окрашивание, переходящее </w:t>
      </w:r>
      <w:proofErr w:type="gram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оранжево-жёлтое при добавлении 25%-ного раствора аммиака. Такую реакцию дают остатки ароматических аминокислот, входящие в состав белков шоколада.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Практикум - исследование «Жевательная резинка»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учеников с докладами: «История жевательной резинки», «Жевательная резинка: беда или тренинг для зубов?» (Приложение</w:t>
      </w:r>
      <w:proofErr w:type="gram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1. Работа с этикетками (Приложение 8)</w:t>
      </w:r>
      <w:r w:rsidRPr="00656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2. Изучение физических свойств: - Проверка на растяжимость. Жевательную резинку необходимо хорошо разжевать, затем максимально растянуть и измерить линейкой. - Проверка на долговременность вкуса. В группе ученики одновременно начинают жевать разные жевательные резинки, и засекают время пока вкус не пройдет. 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3. Наличие красителей. 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Жевательную резинку нарезают кусочками и опускают в воду. Перемешивают. При наличии красителей, вода окрашивается.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4. Определение кислотности.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пробирки из опыта 3 помещают универсальную индикаторную бумажку. По результатам окрашивания определяют среду.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5. Обнаружение </w:t>
      </w:r>
      <w:proofErr w:type="spell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подсластителей</w:t>
      </w:r>
      <w:proofErr w:type="spell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пробирку помещают порезанную жевательную резинку и приливают 5 мл 96 % этилового спирта. Пробирку закрывают пробкой и интенсивно встряхивают в течение 1 мин. Затем смесь фильтруют и в фильтрате определяют присутствие </w:t>
      </w:r>
      <w:proofErr w:type="spell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подсластителей</w:t>
      </w:r>
      <w:proofErr w:type="spell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(сахарозы, сорбита, ксилита, </w:t>
      </w:r>
      <w:proofErr w:type="spell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маннита</w:t>
      </w:r>
      <w:proofErr w:type="spell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являющихся многоатомными спиртами. Для этого к раствору приливают 1 мл раствора </w:t>
      </w:r>
      <w:proofErr w:type="spell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1–2 капли раствора CuSO</w:t>
      </w:r>
      <w:r w:rsidRPr="00656B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Смесь взбалтывают. Появляется характерное ярко-синее окрашивание (качественная реакция на многоатомные спирты).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Тайны воды. 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Самое необыкновенное вещество – вода. Вода – основа жизни. Аномалии и тайны воды. Изучение воды японским ученым </w:t>
      </w:r>
      <w:proofErr w:type="spell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Масару</w:t>
      </w:r>
      <w:proofErr w:type="spell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Эмото</w:t>
      </w:r>
      <w:proofErr w:type="spell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умение воды слушать музыку, добрые слова и молитвы, умение отрицательно реагировать на загрязнения, сквернословия, компьютеры и мобильные телефоны. Живая и мертвая вода. Лечимся водой. (Приложение  Презентация «Вода»)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Практикум исследование «Газированные напитки»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ученика с докладом «Влияние газированных напитков на здоровье человека» (Приложение 11). 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группах. Для исследования берется не мене 3 разных видов мороженого. Все результаты аналогично заносятся в таблицу.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1. Работа с этикетками по </w:t>
      </w:r>
      <w:r w:rsidRPr="00656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Приложению 7 и Приложению 2.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2. Обнаружение сахара выпариванием.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3. Определение кислотности. 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 с помощью универсальной индикаторной бумажки.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4. Опыт с куриным мясом. 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Практикум исследование «Чай»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учащихся с докладом «Полезные свойства чая»: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1. Рассматривание чаинок.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2. Влияние кислоты и щелочи на заваренный чай.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Практикум исследование «Молоко»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1. Работа в группе с этикетками:</w:t>
      </w:r>
    </w:p>
    <w:p w:rsidR="00656BD4" w:rsidRPr="00656BD4" w:rsidRDefault="00656BD4" w:rsidP="00656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этикетками</w:t>
      </w:r>
    </w:p>
    <w:tbl>
      <w:tblPr>
        <w:tblW w:w="99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61"/>
        <w:gridCol w:w="1249"/>
        <w:gridCol w:w="1696"/>
        <w:gridCol w:w="1527"/>
        <w:gridCol w:w="910"/>
        <w:gridCol w:w="1187"/>
      </w:tblGrid>
      <w:tr w:rsidR="00656BD4" w:rsidRPr="00656BD4" w:rsidTr="00656BD4">
        <w:trPr>
          <w:tblCellSpacing w:w="0" w:type="dxa"/>
        </w:trPr>
        <w:tc>
          <w:tcPr>
            <w:tcW w:w="327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656BD4" w:rsidRPr="00656BD4" w:rsidRDefault="00656BD4" w:rsidP="00656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МОЛОКО</w:t>
            </w:r>
          </w:p>
          <w:p w:rsidR="00656BD4" w:rsidRPr="00656BD4" w:rsidRDefault="00656BD4" w:rsidP="00656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656BD4" w:rsidRPr="00656BD4" w:rsidRDefault="00656BD4" w:rsidP="00656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</w:p>
          <w:p w:rsidR="00656BD4" w:rsidRPr="00656BD4" w:rsidRDefault="00656BD4" w:rsidP="00656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656BD4" w:rsidRPr="00656BD4" w:rsidRDefault="00656BD4" w:rsidP="00656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ЖИРНОСТЬ</w:t>
            </w:r>
          </w:p>
          <w:p w:rsidR="00656BD4" w:rsidRPr="00656BD4" w:rsidRDefault="00656BD4" w:rsidP="00656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56BD4" w:rsidRPr="00656BD4" w:rsidRDefault="00656BD4" w:rsidP="00656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</w:tc>
      </w:tr>
      <w:tr w:rsidR="00656BD4" w:rsidRPr="00656BD4" w:rsidTr="00656BD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656BD4" w:rsidRPr="00656BD4" w:rsidRDefault="00656BD4" w:rsidP="0065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656BD4" w:rsidRPr="00656BD4" w:rsidRDefault="00656BD4" w:rsidP="0065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656BD4" w:rsidRPr="00656BD4" w:rsidRDefault="00656BD4" w:rsidP="0065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56BD4" w:rsidRPr="00656BD4" w:rsidRDefault="00656BD4" w:rsidP="0065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88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56BD4" w:rsidRPr="00656BD4" w:rsidRDefault="00656BD4" w:rsidP="0065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0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656BD4" w:rsidRPr="00656BD4" w:rsidRDefault="00656BD4" w:rsidP="0065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</w:t>
            </w:r>
          </w:p>
        </w:tc>
      </w:tr>
      <w:tr w:rsidR="00656BD4" w:rsidRPr="00656BD4" w:rsidTr="00656BD4">
        <w:trPr>
          <w:tblCellSpacing w:w="0" w:type="dxa"/>
        </w:trPr>
        <w:tc>
          <w:tcPr>
            <w:tcW w:w="32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56BD4" w:rsidRPr="00656BD4" w:rsidRDefault="00656BD4" w:rsidP="0065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Молоко «</w:t>
            </w:r>
            <w:proofErr w:type="spellStart"/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Простаквашино</w:t>
            </w:r>
            <w:proofErr w:type="spellEnd"/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56BD4" w:rsidRPr="00656BD4" w:rsidRDefault="00656BD4" w:rsidP="0065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ккал</w:t>
            </w:r>
          </w:p>
          <w:p w:rsidR="00656BD4" w:rsidRPr="00656BD4" w:rsidRDefault="00656BD4" w:rsidP="0065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56BD4" w:rsidRPr="00656BD4" w:rsidRDefault="00656BD4" w:rsidP="0065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3,2 %</w:t>
            </w:r>
          </w:p>
          <w:p w:rsidR="00656BD4" w:rsidRPr="00656BD4" w:rsidRDefault="00656BD4" w:rsidP="0065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56BD4" w:rsidRPr="00656BD4" w:rsidRDefault="00656BD4" w:rsidP="0065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 г</w:t>
            </w:r>
          </w:p>
          <w:p w:rsidR="00656BD4" w:rsidRPr="00656BD4" w:rsidRDefault="00656BD4" w:rsidP="0065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56BD4" w:rsidRPr="00656BD4" w:rsidRDefault="00656BD4" w:rsidP="0065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 г.</w:t>
            </w:r>
          </w:p>
          <w:p w:rsidR="00656BD4" w:rsidRPr="00656BD4" w:rsidRDefault="00656BD4" w:rsidP="0065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656BD4" w:rsidRPr="00656BD4" w:rsidRDefault="00656BD4" w:rsidP="0065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 г.</w:t>
            </w:r>
          </w:p>
          <w:p w:rsidR="00656BD4" w:rsidRPr="00656BD4" w:rsidRDefault="00656BD4" w:rsidP="0065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BD4" w:rsidRPr="00656BD4" w:rsidTr="00656BD4">
        <w:trPr>
          <w:tblCellSpacing w:w="0" w:type="dxa"/>
        </w:trPr>
        <w:tc>
          <w:tcPr>
            <w:tcW w:w="32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56BD4" w:rsidRPr="00656BD4" w:rsidRDefault="00656BD4" w:rsidP="0065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Молоко «</w:t>
            </w:r>
            <w:proofErr w:type="spellStart"/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Вамин</w:t>
            </w:r>
            <w:proofErr w:type="spellEnd"/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56BD4" w:rsidRPr="00656BD4" w:rsidRDefault="00656BD4" w:rsidP="0065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ккал</w:t>
            </w:r>
          </w:p>
        </w:tc>
        <w:tc>
          <w:tcPr>
            <w:tcW w:w="16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56BD4" w:rsidRPr="00656BD4" w:rsidRDefault="00656BD4" w:rsidP="0065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2,5 %</w:t>
            </w:r>
          </w:p>
        </w:tc>
        <w:tc>
          <w:tcPr>
            <w:tcW w:w="148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56BD4" w:rsidRPr="00656BD4" w:rsidRDefault="00656BD4" w:rsidP="0065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 г.</w:t>
            </w:r>
          </w:p>
        </w:tc>
        <w:tc>
          <w:tcPr>
            <w:tcW w:w="88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56BD4" w:rsidRPr="00656BD4" w:rsidRDefault="00656BD4" w:rsidP="0065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г.</w:t>
            </w:r>
          </w:p>
        </w:tc>
        <w:tc>
          <w:tcPr>
            <w:tcW w:w="10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656BD4" w:rsidRPr="00656BD4" w:rsidRDefault="00656BD4" w:rsidP="0065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 г.</w:t>
            </w:r>
          </w:p>
        </w:tc>
      </w:tr>
      <w:tr w:rsidR="00656BD4" w:rsidRPr="00656BD4" w:rsidTr="00656BD4">
        <w:trPr>
          <w:tblCellSpacing w:w="0" w:type="dxa"/>
        </w:trPr>
        <w:tc>
          <w:tcPr>
            <w:tcW w:w="32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56BD4" w:rsidRPr="00656BD4" w:rsidRDefault="00656BD4" w:rsidP="0065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Молоко «Домик в деревне»</w:t>
            </w:r>
          </w:p>
        </w:tc>
        <w:tc>
          <w:tcPr>
            <w:tcW w:w="12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56BD4" w:rsidRPr="00656BD4" w:rsidRDefault="00656BD4" w:rsidP="0065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ккал</w:t>
            </w:r>
          </w:p>
        </w:tc>
        <w:tc>
          <w:tcPr>
            <w:tcW w:w="16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56BD4" w:rsidRPr="00656BD4" w:rsidRDefault="00656BD4" w:rsidP="0065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2,5 %</w:t>
            </w:r>
          </w:p>
        </w:tc>
        <w:tc>
          <w:tcPr>
            <w:tcW w:w="148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56BD4" w:rsidRPr="00656BD4" w:rsidRDefault="00656BD4" w:rsidP="0065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 г.</w:t>
            </w:r>
          </w:p>
        </w:tc>
        <w:tc>
          <w:tcPr>
            <w:tcW w:w="88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56BD4" w:rsidRPr="00656BD4" w:rsidRDefault="00656BD4" w:rsidP="0065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г.</w:t>
            </w:r>
          </w:p>
        </w:tc>
        <w:tc>
          <w:tcPr>
            <w:tcW w:w="10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656BD4" w:rsidRPr="00656BD4" w:rsidRDefault="00656BD4" w:rsidP="0065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 г.</w:t>
            </w:r>
          </w:p>
        </w:tc>
      </w:tr>
      <w:tr w:rsidR="00656BD4" w:rsidRPr="00656BD4" w:rsidTr="00656BD4">
        <w:trPr>
          <w:tblCellSpacing w:w="0" w:type="dxa"/>
        </w:trPr>
        <w:tc>
          <w:tcPr>
            <w:tcW w:w="32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56BD4" w:rsidRPr="00656BD4" w:rsidRDefault="00656BD4" w:rsidP="0065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Молоко «</w:t>
            </w:r>
            <w:proofErr w:type="spellStart"/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Вкуснеево</w:t>
            </w:r>
            <w:proofErr w:type="spellEnd"/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56BD4" w:rsidRPr="00656BD4" w:rsidRDefault="00656BD4" w:rsidP="0065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ккал</w:t>
            </w:r>
          </w:p>
        </w:tc>
        <w:tc>
          <w:tcPr>
            <w:tcW w:w="16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56BD4" w:rsidRPr="00656BD4" w:rsidRDefault="00656BD4" w:rsidP="0065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2,5 %</w:t>
            </w:r>
          </w:p>
        </w:tc>
        <w:tc>
          <w:tcPr>
            <w:tcW w:w="148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56BD4" w:rsidRPr="00656BD4" w:rsidRDefault="00656BD4" w:rsidP="0065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 г.</w:t>
            </w:r>
          </w:p>
        </w:tc>
        <w:tc>
          <w:tcPr>
            <w:tcW w:w="88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56BD4" w:rsidRPr="00656BD4" w:rsidRDefault="00656BD4" w:rsidP="0065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г.</w:t>
            </w:r>
          </w:p>
        </w:tc>
        <w:tc>
          <w:tcPr>
            <w:tcW w:w="10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656BD4" w:rsidRPr="00656BD4" w:rsidRDefault="00656BD4" w:rsidP="0065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 г.</w:t>
            </w:r>
          </w:p>
        </w:tc>
      </w:tr>
    </w:tbl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2. Определение вкуса молока.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3. Определение цвета молока.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4. Определение консистенции молока.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5. Определение кислотности молока. Универсальным индикатором.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6. Определение белка в молоке. Ксантопротеиновая реакция. 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7. Определение белка в молоке. </w:t>
      </w:r>
      <w:proofErr w:type="spell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Биуретовая</w:t>
      </w:r>
      <w:proofErr w:type="spell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реакция.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8. Определение соды в молоке. Добавляем соляную кислоту.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9. Определение крахмала в молоке. С помощью спиртового раствора йода.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D4" w:rsidRPr="006A1586" w:rsidRDefault="006A1586" w:rsidP="00656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15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4</w:t>
      </w:r>
      <w:r w:rsidR="00656BD4" w:rsidRPr="006A15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«Выращивание кристаллов»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«Цветы» и «бусы» из кристаллов. Выращивание «синей ели». Выращивание кристаллов меди</w:t>
      </w:r>
    </w:p>
    <w:p w:rsidR="00656BD4" w:rsidRPr="00656BD4" w:rsidRDefault="00656BD4" w:rsidP="00656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D4" w:rsidRPr="006A1586" w:rsidRDefault="00656BD4" w:rsidP="00656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15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Итоговое занятие «Химическое шоу»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86" w:rsidRDefault="006A1586" w:rsidP="006A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D4" w:rsidRPr="00656BD4" w:rsidRDefault="006A1586" w:rsidP="006A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656BD4" w:rsidRPr="00656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656BD4" w:rsidRPr="00656BD4" w:rsidRDefault="00656BD4" w:rsidP="00656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Казьмин</w:t>
      </w:r>
      <w:proofErr w:type="spell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Курение, мы и наше потомство. – М.: </w:t>
      </w:r>
      <w:proofErr w:type="spell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</w:t>
      </w:r>
      <w:proofErr w:type="gram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оссия</w:t>
      </w:r>
      <w:proofErr w:type="spell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, 1989.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Балаев</w:t>
      </w:r>
      <w:proofErr w:type="spell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Домашний эксперимент по </w:t>
      </w:r>
      <w:proofErr w:type="spell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</w:t>
      </w:r>
      <w:proofErr w:type="gram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 1977.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Эффектныеидемонстраивные</w:t>
      </w:r>
      <w:proofErr w:type="spell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опыты по химии. </w:t>
      </w:r>
      <w:proofErr w:type="spell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Г.П.Ерейская</w:t>
      </w:r>
      <w:proofErr w:type="spell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А.В.Храменкова</w:t>
      </w:r>
      <w:proofErr w:type="spell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В.М.Талано</w:t>
      </w:r>
      <w:proofErr w:type="gram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 /Дон «Феникс» 2016.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Пичугина Г.В. Химия и повседневная жизнь человека – М.: Дрофа, 2004.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5. Я познаю мир: Детская энциклопедия: Химия</w:t>
      </w:r>
      <w:proofErr w:type="gram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/ А</w:t>
      </w:r>
      <w:proofErr w:type="gram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вт.-сост. Савина Л.А. – М.: АСТ, 1995.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Аликберова</w:t>
      </w:r>
      <w:proofErr w:type="spell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Занимательная химия: Книга для учащихся, учителей и родителей. – М.: АСТ-ПРЕСС, 1999.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О.С.Габриелян, И.Г.Остроумов, А.А. </w:t>
      </w:r>
      <w:proofErr w:type="spell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Карцова</w:t>
      </w:r>
      <w:proofErr w:type="spell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Органическая химия 10 класс / М., Дрофа, 2005.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Не кури. Народ </w:t>
      </w:r>
      <w:proofErr w:type="spell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напоминает: курение вредит Вашему здоровью. http://nekuri2.narod.ru/ 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Дом Солнца. Публицистика. Тайны воды. </w:t>
      </w:r>
      <w:r w:rsidRPr="00656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http://www.sunhome.ru/</w:t>
      </w: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journal</w:t>
      </w:r>
      <w:proofErr w:type="spell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/14191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Великая тайна воды.  </w:t>
      </w:r>
      <w:r w:rsidRPr="00656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http://slavyanskaya-kultura.nnm.ru/velikaya_</w:t>
      </w: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tajna_vody_1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правда. Тайны воды. </w:t>
      </w:r>
      <w:r w:rsidRPr="00656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http://www.kp.ru/daily/23844. 3/62515/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12. http://www.aquadisk.ru/articles/157/158/interestingly.html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Яковишин</w:t>
      </w:r>
      <w:proofErr w:type="spell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Л.А.Химические опыты с жевательной резинкой // Химия в шк.2006.–№10 62–65.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14.Яковишин Л.А. Химические опыты с шоколадом // Химия в </w:t>
      </w:r>
      <w:proofErr w:type="spell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2006. – № 8. – С. 73–75.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Шульженко</w:t>
      </w:r>
      <w:proofErr w:type="spell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Элективный курс «Химия и здоровье» для 9кл </w:t>
      </w:r>
      <w:r w:rsidRPr="00656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http://festival.1september.ru/2005_2006/index.php?numb_artic=310677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Войтович В.А. Химия в быту. – М.: Знание 1980. 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Гроссе Э., </w:t>
      </w:r>
      <w:proofErr w:type="spell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Вайсмантель</w:t>
      </w:r>
      <w:proofErr w:type="spell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Химия для </w:t>
      </w:r>
      <w:proofErr w:type="gram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любознательных</w:t>
      </w:r>
      <w:proofErr w:type="gram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Л. Химия , 1978. 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Урок окочен – занятия продолжаются: Внеклассная работа по химии./Сост. Э.Г. Золотников, Л.В. </w:t>
      </w:r>
      <w:proofErr w:type="spell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Махова</w:t>
      </w:r>
      <w:proofErr w:type="spell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Т.А. Веселова - М.: Просвещение 1992. 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Леенсон</w:t>
      </w:r>
      <w:proofErr w:type="spell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Занимательная химия. – М.: РОСМЭН, 1999. 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Воскресенский П.И., </w:t>
      </w:r>
      <w:proofErr w:type="spell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Неймарк</w:t>
      </w:r>
      <w:proofErr w:type="spell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Основы химического анализа</w:t>
      </w:r>
      <w:proofErr w:type="gramStart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5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-М.: Просвещение, 1972. </w:t>
      </w: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D4" w:rsidRPr="00656BD4" w:rsidRDefault="00656BD4" w:rsidP="0065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56BD4" w:rsidRPr="00656BD4" w:rsidSect="00E333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819"/>
    <w:multiLevelType w:val="multilevel"/>
    <w:tmpl w:val="C98A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6661F"/>
    <w:multiLevelType w:val="multilevel"/>
    <w:tmpl w:val="E7D4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6BD4"/>
    <w:rsid w:val="0008373D"/>
    <w:rsid w:val="0035284B"/>
    <w:rsid w:val="004013A6"/>
    <w:rsid w:val="00472E30"/>
    <w:rsid w:val="005B0FFB"/>
    <w:rsid w:val="00656BD4"/>
    <w:rsid w:val="006A1586"/>
    <w:rsid w:val="007179E2"/>
    <w:rsid w:val="00B04BB4"/>
    <w:rsid w:val="00D15DE3"/>
    <w:rsid w:val="00E33330"/>
    <w:rsid w:val="00EA3A0A"/>
    <w:rsid w:val="00EE4096"/>
    <w:rsid w:val="00F7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958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330B2-8B07-44F6-870C-74772530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19</Pages>
  <Words>3494</Words>
  <Characters>19917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2020-09-25T19:34:00Z</dcterms:created>
  <dcterms:modified xsi:type="dcterms:W3CDTF">2021-10-05T20:26:00Z</dcterms:modified>
</cp:coreProperties>
</file>